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211673">
        <w:rPr>
          <w:sz w:val="28"/>
          <w:szCs w:val="28"/>
          <w:lang w:val="ru-RU"/>
        </w:rPr>
        <w:t>16 лютого</w:t>
      </w:r>
      <w:r w:rsidR="001030C1"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  <w:lang w:val="ru-RU"/>
        </w:rPr>
        <w:t xml:space="preserve"> р.              </w:t>
      </w:r>
      <w:r w:rsidR="00211673">
        <w:rPr>
          <w:sz w:val="28"/>
          <w:szCs w:val="28"/>
          <w:lang w:val="ru-RU"/>
        </w:rPr>
        <w:t xml:space="preserve">         </w:t>
      </w:r>
      <w:r w:rsidR="001030C1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                  </w:t>
      </w:r>
      <w:r w:rsidR="001030C1">
        <w:rPr>
          <w:sz w:val="28"/>
          <w:szCs w:val="28"/>
          <w:lang w:val="ru-RU"/>
        </w:rPr>
        <w:t xml:space="preserve">  № </w:t>
      </w:r>
      <w:r w:rsidR="00211673">
        <w:rPr>
          <w:sz w:val="28"/>
          <w:szCs w:val="28"/>
          <w:lang w:val="ru-RU"/>
        </w:rPr>
        <w:t>5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45068C" w:rsidRPr="0045068C" w:rsidRDefault="001030C1" w:rsidP="00726237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="0045068C" w:rsidRPr="0045068C">
        <w:rPr>
          <w:b/>
          <w:bCs/>
          <w:i/>
          <w:sz w:val="28"/>
          <w:szCs w:val="28"/>
          <w:lang w:val="uk-UA"/>
        </w:rPr>
        <w:t>оложення</w:t>
      </w:r>
    </w:p>
    <w:p w:rsidR="0045068C" w:rsidRDefault="0045068C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>
        <w:rPr>
          <w:b/>
          <w:bCs/>
          <w:i/>
          <w:sz w:val="28"/>
          <w:szCs w:val="28"/>
          <w:lang w:val="uk-UA"/>
        </w:rPr>
        <w:t xml:space="preserve"> юридичного </w:t>
      </w:r>
    </w:p>
    <w:p w:rsidR="0045068C" w:rsidRDefault="0045068C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забезпечення</w:t>
      </w:r>
      <w:r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1030C1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Закону України «Про місцеві державні адміністрації», </w:t>
      </w:r>
      <w:r w:rsidRPr="00C613D8">
        <w:rPr>
          <w:bCs/>
          <w:sz w:val="28"/>
          <w:szCs w:val="28"/>
          <w:shd w:val="clear" w:color="auto" w:fill="FFFFFF"/>
          <w:lang w:val="uk-UA"/>
        </w:rPr>
        <w:t xml:space="preserve">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</w:t>
      </w:r>
      <w:r w:rsidRPr="00C613D8">
        <w:rPr>
          <w:sz w:val="28"/>
          <w:szCs w:val="28"/>
          <w:lang w:val="uk-UA"/>
        </w:rPr>
        <w:t xml:space="preserve">Кабінету Міністрів України </w:t>
      </w:r>
      <w:r w:rsidR="001030C1">
        <w:rPr>
          <w:sz w:val="28"/>
          <w:szCs w:val="28"/>
          <w:lang w:val="uk-UA"/>
        </w:rPr>
        <w:t xml:space="preserve">від 26 листопада        </w:t>
      </w:r>
      <w:r w:rsidR="00BD1CEC">
        <w:rPr>
          <w:sz w:val="28"/>
          <w:szCs w:val="28"/>
          <w:lang w:val="uk-UA"/>
        </w:rPr>
        <w:t xml:space="preserve">   </w:t>
      </w:r>
      <w:r w:rsidR="001030C1">
        <w:rPr>
          <w:sz w:val="28"/>
          <w:szCs w:val="28"/>
          <w:lang w:val="uk-UA"/>
        </w:rPr>
        <w:t>2008 року № </w:t>
      </w:r>
      <w:r w:rsidRPr="00C613D8">
        <w:rPr>
          <w:sz w:val="28"/>
          <w:szCs w:val="28"/>
          <w:lang w:val="uk-UA"/>
        </w:rPr>
        <w:t>1040, наказу начальника Управління капітального будівництва Чернігівської обласної державної адміністрації</w:t>
      </w:r>
      <w:r w:rsidR="001030C1">
        <w:rPr>
          <w:sz w:val="28"/>
          <w:szCs w:val="28"/>
          <w:lang w:val="uk-UA"/>
        </w:rPr>
        <w:t xml:space="preserve"> </w:t>
      </w:r>
      <w:r w:rsidR="002A1344">
        <w:rPr>
          <w:sz w:val="28"/>
          <w:szCs w:val="28"/>
          <w:lang w:val="uk-UA"/>
        </w:rPr>
        <w:t xml:space="preserve">від </w:t>
      </w:r>
      <w:r w:rsidR="00032BB6" w:rsidRPr="00032BB6">
        <w:rPr>
          <w:sz w:val="28"/>
          <w:szCs w:val="28"/>
          <w:lang w:val="uk-UA"/>
        </w:rPr>
        <w:t>16</w:t>
      </w:r>
      <w:r w:rsidR="002663E1" w:rsidRPr="00032BB6">
        <w:rPr>
          <w:sz w:val="28"/>
          <w:szCs w:val="28"/>
          <w:lang w:val="uk-UA"/>
        </w:rPr>
        <w:t xml:space="preserve"> лютого 2023</w:t>
      </w:r>
      <w:r w:rsidR="00032BB6">
        <w:rPr>
          <w:sz w:val="28"/>
          <w:szCs w:val="28"/>
          <w:lang w:val="uk-UA"/>
        </w:rPr>
        <w:t xml:space="preserve"> року № </w:t>
      </w:r>
      <w:r w:rsidR="00032BB6" w:rsidRPr="00032BB6">
        <w:rPr>
          <w:sz w:val="28"/>
          <w:szCs w:val="28"/>
          <w:lang w:val="uk-UA"/>
        </w:rPr>
        <w:t>4</w:t>
      </w:r>
      <w:r w:rsidR="002A1344">
        <w:rPr>
          <w:sz w:val="28"/>
          <w:szCs w:val="28"/>
          <w:lang w:val="uk-UA"/>
        </w:rPr>
        <w:t xml:space="preserve"> </w:t>
      </w:r>
      <w:r w:rsidRPr="00C613D8">
        <w:rPr>
          <w:sz w:val="28"/>
          <w:szCs w:val="28"/>
          <w:lang w:val="uk-UA"/>
        </w:rPr>
        <w:t>«</w:t>
      </w:r>
      <w:r w:rsidRPr="002A1344">
        <w:rPr>
          <w:noProof/>
          <w:sz w:val="28"/>
          <w:lang w:val="uk-UA"/>
        </w:rPr>
        <w:t>Про структуру Управління капітального будівництва Чернігівської обласної державної адміністрації»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Default="006A0EF4" w:rsidP="001030C1">
      <w:pPr>
        <w:pStyle w:val="a6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30C1">
        <w:rPr>
          <w:sz w:val="28"/>
          <w:szCs w:val="28"/>
        </w:rPr>
        <w:t>. Затвердити П</w:t>
      </w:r>
      <w:r w:rsidR="0045068C" w:rsidRPr="00997593">
        <w:rPr>
          <w:sz w:val="28"/>
          <w:szCs w:val="28"/>
        </w:rPr>
        <w:t xml:space="preserve">оложення про </w:t>
      </w:r>
      <w:r w:rsidR="00726237">
        <w:rPr>
          <w:sz w:val="28"/>
          <w:szCs w:val="28"/>
        </w:rPr>
        <w:t>відділ</w:t>
      </w:r>
      <w:r w:rsidR="0045068C">
        <w:rPr>
          <w:sz w:val="28"/>
          <w:szCs w:val="28"/>
        </w:rPr>
        <w:t xml:space="preserve"> юридичного забезпечення</w:t>
      </w:r>
      <w:r w:rsidR="0045068C" w:rsidRPr="00997593">
        <w:rPr>
          <w:sz w:val="28"/>
          <w:szCs w:val="28"/>
        </w:rPr>
        <w:t xml:space="preserve"> Управління</w:t>
      </w:r>
      <w:r w:rsidR="0045068C">
        <w:rPr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="001030C1">
        <w:rPr>
          <w:sz w:val="28"/>
          <w:szCs w:val="28"/>
        </w:rPr>
        <w:t xml:space="preserve"> </w:t>
      </w:r>
      <w:r w:rsidR="00726237">
        <w:rPr>
          <w:sz w:val="28"/>
          <w:szCs w:val="28"/>
        </w:rPr>
        <w:t xml:space="preserve"> </w:t>
      </w:r>
      <w:r w:rsidR="001030C1">
        <w:rPr>
          <w:sz w:val="28"/>
          <w:szCs w:val="28"/>
        </w:rPr>
        <w:t>(</w:t>
      </w:r>
      <w:r w:rsidR="00726237">
        <w:rPr>
          <w:sz w:val="28"/>
          <w:szCs w:val="28"/>
        </w:rPr>
        <w:t>додається</w:t>
      </w:r>
      <w:r w:rsidR="001030C1">
        <w:rPr>
          <w:sz w:val="28"/>
          <w:szCs w:val="28"/>
        </w:rPr>
        <w:t>)</w:t>
      </w:r>
      <w:r w:rsidR="0045068C">
        <w:rPr>
          <w:sz w:val="28"/>
          <w:szCs w:val="28"/>
        </w:rPr>
        <w:t>.</w:t>
      </w:r>
    </w:p>
    <w:p w:rsidR="0045068C" w:rsidRDefault="0045068C" w:rsidP="001030C1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726237" w:rsidRPr="0045068C" w:rsidRDefault="00726237" w:rsidP="001030C1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30C1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1030C1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 xml:space="preserve">капітального будівництва Чернігівської обласної державної адміністрації        </w:t>
      </w:r>
      <w:r w:rsidR="00BD1CEC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45068C" w:rsidRPr="002663E1">
        <w:rPr>
          <w:sz w:val="28"/>
          <w:szCs w:val="28"/>
          <w:lang w:val="uk-UA"/>
        </w:rPr>
        <w:t xml:space="preserve">від </w:t>
      </w:r>
      <w:r w:rsidR="002663E1" w:rsidRPr="002663E1">
        <w:rPr>
          <w:sz w:val="28"/>
          <w:szCs w:val="28"/>
          <w:lang w:val="uk-UA"/>
        </w:rPr>
        <w:t>26 лютого 2021 року № 2</w:t>
      </w:r>
      <w:r w:rsidRPr="002663E1">
        <w:rPr>
          <w:sz w:val="28"/>
          <w:szCs w:val="28"/>
          <w:lang w:val="uk-UA"/>
        </w:rPr>
        <w:t>7</w:t>
      </w:r>
      <w:r w:rsidR="0045068C" w:rsidRPr="00726237">
        <w:rPr>
          <w:sz w:val="28"/>
          <w:szCs w:val="28"/>
          <w:lang w:val="uk-UA"/>
        </w:rPr>
        <w:t xml:space="preserve"> «</w:t>
      </w:r>
      <w:r w:rsidRPr="00726237">
        <w:rPr>
          <w:bCs/>
          <w:sz w:val="28"/>
          <w:szCs w:val="28"/>
          <w:lang w:val="uk-UA"/>
        </w:rPr>
        <w:t>Про з</w:t>
      </w:r>
      <w:r w:rsidR="001030C1">
        <w:rPr>
          <w:bCs/>
          <w:sz w:val="28"/>
          <w:szCs w:val="28"/>
          <w:lang w:val="uk-UA"/>
        </w:rPr>
        <w:t>атвердження положення про відділ</w:t>
      </w:r>
      <w:r w:rsidRPr="00726237">
        <w:rPr>
          <w:bCs/>
          <w:sz w:val="28"/>
          <w:szCs w:val="28"/>
          <w:lang w:val="uk-UA"/>
        </w:rPr>
        <w:t xml:space="preserve"> юридичного забезпечення Управління».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1030C1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45068C" w:rsidRPr="00797D8F" w:rsidRDefault="00726237" w:rsidP="001030C1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1030C1">
        <w:rPr>
          <w:sz w:val="28"/>
          <w:szCs w:val="28"/>
        </w:rPr>
        <w:t>. 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</w:t>
      </w:r>
      <w:proofErr w:type="spellStart"/>
      <w:r w:rsidR="001030C1">
        <w:rPr>
          <w:sz w:val="28"/>
          <w:szCs w:val="28"/>
          <w:lang w:val="ru-RU"/>
        </w:rPr>
        <w:t>цього</w:t>
      </w:r>
      <w:proofErr w:type="spellEnd"/>
      <w:r w:rsidR="001030C1">
        <w:rPr>
          <w:sz w:val="28"/>
          <w:szCs w:val="28"/>
          <w:lang w:val="ru-RU"/>
        </w:rPr>
        <w:t xml:space="preserve"> </w:t>
      </w:r>
      <w:r w:rsidR="0045068C" w:rsidRPr="00797D8F">
        <w:rPr>
          <w:sz w:val="28"/>
          <w:szCs w:val="28"/>
          <w:lang w:val="ru-RU"/>
        </w:rPr>
        <w:t xml:space="preserve">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1030C1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1030C1">
        <w:rPr>
          <w:bCs/>
          <w:sz w:val="28"/>
          <w:szCs w:val="28"/>
        </w:rPr>
        <w:t xml:space="preserve">             </w:t>
      </w:r>
      <w:r w:rsidRPr="00997593">
        <w:rPr>
          <w:bCs/>
          <w:sz w:val="28"/>
          <w:szCs w:val="28"/>
        </w:rPr>
        <w:t xml:space="preserve">  </w:t>
      </w:r>
      <w:r w:rsidR="001030C1">
        <w:rPr>
          <w:bCs/>
          <w:sz w:val="28"/>
          <w:szCs w:val="28"/>
        </w:rPr>
        <w:t>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EA" w:rsidRDefault="00573BEA">
      <w:r>
        <w:separator/>
      </w:r>
    </w:p>
  </w:endnote>
  <w:endnote w:type="continuationSeparator" w:id="0">
    <w:p w:rsidR="00573BEA" w:rsidRDefault="0057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EA" w:rsidRDefault="00573BEA">
      <w:r>
        <w:separator/>
      </w:r>
    </w:p>
  </w:footnote>
  <w:footnote w:type="continuationSeparator" w:id="0">
    <w:p w:rsidR="00573BEA" w:rsidRDefault="0057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4E0F95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BD1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BD1CEC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BD1CEC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32BB6"/>
    <w:rsid w:val="000B5E2B"/>
    <w:rsid w:val="000C065A"/>
    <w:rsid w:val="001030C1"/>
    <w:rsid w:val="00211673"/>
    <w:rsid w:val="002663E1"/>
    <w:rsid w:val="002A1344"/>
    <w:rsid w:val="002E0317"/>
    <w:rsid w:val="002E7D3B"/>
    <w:rsid w:val="002F4E2A"/>
    <w:rsid w:val="00365785"/>
    <w:rsid w:val="003E3D54"/>
    <w:rsid w:val="0045068C"/>
    <w:rsid w:val="004E0F95"/>
    <w:rsid w:val="00573BEA"/>
    <w:rsid w:val="006A0EF4"/>
    <w:rsid w:val="00726237"/>
    <w:rsid w:val="007311F7"/>
    <w:rsid w:val="008A6F0A"/>
    <w:rsid w:val="00993A56"/>
    <w:rsid w:val="00A2383E"/>
    <w:rsid w:val="00A33B4E"/>
    <w:rsid w:val="00AD2B4E"/>
    <w:rsid w:val="00AE0EE6"/>
    <w:rsid w:val="00B41186"/>
    <w:rsid w:val="00BD1CEC"/>
    <w:rsid w:val="00C2434C"/>
    <w:rsid w:val="00C37B9B"/>
    <w:rsid w:val="00C613D8"/>
    <w:rsid w:val="00C73468"/>
    <w:rsid w:val="00E14B2D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6C3"/>
  <w15:docId w15:val="{93F4D589-48BB-432F-887C-30B69D9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3</cp:revision>
  <cp:lastPrinted>2023-02-16T09:22:00Z</cp:lastPrinted>
  <dcterms:created xsi:type="dcterms:W3CDTF">2023-02-20T13:36:00Z</dcterms:created>
  <dcterms:modified xsi:type="dcterms:W3CDTF">2023-02-20T13:36:00Z</dcterms:modified>
</cp:coreProperties>
</file>